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394" w:rsidRPr="00164394" w:rsidRDefault="00164394" w:rsidP="001643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4394">
        <w:rPr>
          <w:rFonts w:ascii="Times New Roman" w:hAnsi="Times New Roman" w:cs="Times New Roman"/>
          <w:sz w:val="24"/>
          <w:szCs w:val="24"/>
          <w:u w:val="single"/>
        </w:rPr>
        <w:t>Film « Demain »</w:t>
      </w:r>
    </w:p>
    <w:p w:rsidR="00C70149" w:rsidRDefault="00C70149">
      <w:pPr>
        <w:rPr>
          <w:rFonts w:ascii="Times New Roman" w:hAnsi="Times New Roman" w:cs="Times New Roman"/>
          <w:sz w:val="24"/>
          <w:szCs w:val="24"/>
        </w:rPr>
      </w:pPr>
    </w:p>
    <w:p w:rsidR="00C70149" w:rsidRDefault="00164394">
      <w:pPr>
        <w:rPr>
          <w:rFonts w:ascii="Times New Roman" w:hAnsi="Times New Roman" w:cs="Times New Roman"/>
          <w:sz w:val="24"/>
          <w:szCs w:val="24"/>
        </w:rPr>
      </w:pPr>
      <w:r w:rsidRPr="00164394">
        <w:rPr>
          <w:rFonts w:ascii="Times New Roman" w:hAnsi="Times New Roman" w:cs="Times New Roman"/>
          <w:sz w:val="24"/>
          <w:szCs w:val="24"/>
        </w:rPr>
        <w:t xml:space="preserve">Cyril Dion et Mélanie Laurent partent avec une équipe de quatre personnes </w:t>
      </w:r>
      <w:proofErr w:type="gramStart"/>
      <w:r w:rsidRPr="00164394">
        <w:rPr>
          <w:rFonts w:ascii="Times New Roman" w:hAnsi="Times New Roman" w:cs="Times New Roman"/>
          <w:sz w:val="24"/>
          <w:szCs w:val="24"/>
        </w:rPr>
        <w:t>enquêter</w:t>
      </w:r>
      <w:proofErr w:type="gramEnd"/>
      <w:r w:rsidRPr="00164394">
        <w:rPr>
          <w:rFonts w:ascii="Times New Roman" w:hAnsi="Times New Roman" w:cs="Times New Roman"/>
          <w:sz w:val="24"/>
          <w:szCs w:val="24"/>
        </w:rPr>
        <w:t xml:space="preserve"> dans dix pays pour comprendre ce qu</w:t>
      </w:r>
      <w:r w:rsidR="00C70149">
        <w:rPr>
          <w:rFonts w:ascii="Times New Roman" w:hAnsi="Times New Roman" w:cs="Times New Roman"/>
          <w:sz w:val="24"/>
          <w:szCs w:val="24"/>
        </w:rPr>
        <w:t>i pourrait provoquer la dispariti</w:t>
      </w:r>
      <w:r w:rsidRPr="00164394">
        <w:rPr>
          <w:rFonts w:ascii="Times New Roman" w:hAnsi="Times New Roman" w:cs="Times New Roman"/>
          <w:sz w:val="24"/>
          <w:szCs w:val="24"/>
        </w:rPr>
        <w:t>on de l’humanité d’ici 2100 et surtout comment l’éviter. Durant leur voyage, ils rencontrent les pionniers qui réinventent l’agriculture, l’</w:t>
      </w:r>
      <w:r w:rsidR="00C70149">
        <w:rPr>
          <w:rFonts w:ascii="Times New Roman" w:hAnsi="Times New Roman" w:cs="Times New Roman"/>
          <w:sz w:val="24"/>
          <w:szCs w:val="24"/>
        </w:rPr>
        <w:t>énergie, l’économie, la démocratie et l’éducation. En mettant en commun ces initiatives positives et concrètes qui foncti</w:t>
      </w:r>
      <w:r w:rsidRPr="00164394">
        <w:rPr>
          <w:rFonts w:ascii="Times New Roman" w:hAnsi="Times New Roman" w:cs="Times New Roman"/>
          <w:sz w:val="24"/>
          <w:szCs w:val="24"/>
        </w:rPr>
        <w:t xml:space="preserve">onnent déjà, ils commencent à voir émerger ce que pourrait être le monde de demain… </w:t>
      </w:r>
    </w:p>
    <w:p w:rsidR="00C70149" w:rsidRDefault="00C70149">
      <w:pPr>
        <w:rPr>
          <w:rFonts w:ascii="Times New Roman" w:hAnsi="Times New Roman" w:cs="Times New Roman"/>
          <w:sz w:val="24"/>
          <w:szCs w:val="24"/>
        </w:rPr>
      </w:pPr>
    </w:p>
    <w:p w:rsidR="00C70149" w:rsidRPr="00C70149" w:rsidRDefault="00164394" w:rsidP="00C7014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0149">
        <w:rPr>
          <w:rFonts w:ascii="Times New Roman" w:hAnsi="Times New Roman" w:cs="Times New Roman"/>
          <w:b/>
          <w:i/>
          <w:sz w:val="24"/>
          <w:szCs w:val="24"/>
          <w:u w:val="single"/>
        </w:rPr>
        <w:t>La nourriture</w:t>
      </w:r>
      <w:r w:rsidRPr="00C701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149" w:rsidRDefault="00164394" w:rsidP="00C70149">
      <w:pPr>
        <w:ind w:left="360"/>
        <w:rPr>
          <w:rFonts w:ascii="Times New Roman" w:hAnsi="Times New Roman" w:cs="Times New Roman"/>
          <w:sz w:val="24"/>
          <w:szCs w:val="24"/>
        </w:rPr>
      </w:pPr>
      <w:r w:rsidRPr="00C70149">
        <w:rPr>
          <w:rFonts w:ascii="Times New Roman" w:hAnsi="Times New Roman" w:cs="Times New Roman"/>
          <w:sz w:val="24"/>
          <w:szCs w:val="24"/>
        </w:rPr>
        <w:t xml:space="preserve">L'équipe découvre qu’il est possible de produire plus de </w:t>
      </w:r>
      <w:r w:rsidR="00C70149">
        <w:rPr>
          <w:rFonts w:ascii="Times New Roman" w:hAnsi="Times New Roman" w:cs="Times New Roman"/>
          <w:sz w:val="24"/>
          <w:szCs w:val="24"/>
        </w:rPr>
        <w:t>nourriture, sans engrais ni pesticides, avec peu de mécanisati</w:t>
      </w:r>
      <w:r w:rsidRPr="00C70149">
        <w:rPr>
          <w:rFonts w:ascii="Times New Roman" w:hAnsi="Times New Roman" w:cs="Times New Roman"/>
          <w:sz w:val="24"/>
          <w:szCs w:val="24"/>
        </w:rPr>
        <w:t xml:space="preserve">on et en réparant la nature plutôt qu’en la détruisant. Nous voyons comment nos villes peuvent réintégrer l’agriculture et nos campagnes se repeupler. </w:t>
      </w:r>
    </w:p>
    <w:p w:rsidR="000345E6" w:rsidRDefault="00C70149" w:rsidP="00C7014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experts internati</w:t>
      </w:r>
      <w:r w:rsidR="00164394" w:rsidRPr="00C70149">
        <w:rPr>
          <w:rFonts w:ascii="Times New Roman" w:hAnsi="Times New Roman" w:cs="Times New Roman"/>
          <w:sz w:val="24"/>
          <w:szCs w:val="24"/>
        </w:rPr>
        <w:t>onaux nous confirment que nous pouvons nourrir la France, l’Occident et les pays en développement sans pétrole et en créant de nombreux emplois grâce à l’</w:t>
      </w:r>
      <w:proofErr w:type="spellStart"/>
      <w:r w:rsidR="00164394" w:rsidRPr="00C70149">
        <w:rPr>
          <w:rFonts w:ascii="Times New Roman" w:hAnsi="Times New Roman" w:cs="Times New Roman"/>
          <w:sz w:val="24"/>
          <w:szCs w:val="24"/>
        </w:rPr>
        <w:t>agroécologie</w:t>
      </w:r>
      <w:proofErr w:type="spellEnd"/>
      <w:r w:rsidR="00164394" w:rsidRPr="00C70149">
        <w:rPr>
          <w:rFonts w:ascii="Times New Roman" w:hAnsi="Times New Roman" w:cs="Times New Roman"/>
          <w:sz w:val="24"/>
          <w:szCs w:val="24"/>
        </w:rPr>
        <w:t>. Mais un obstacle de taille empêche la mise en œuv</w:t>
      </w:r>
      <w:r>
        <w:rPr>
          <w:rFonts w:ascii="Times New Roman" w:hAnsi="Times New Roman" w:cs="Times New Roman"/>
          <w:sz w:val="24"/>
          <w:szCs w:val="24"/>
        </w:rPr>
        <w:t>re de cett</w:t>
      </w:r>
      <w:r w:rsidR="00164394" w:rsidRPr="00C70149">
        <w:rPr>
          <w:rFonts w:ascii="Times New Roman" w:hAnsi="Times New Roman" w:cs="Times New Roman"/>
          <w:sz w:val="24"/>
          <w:szCs w:val="24"/>
        </w:rPr>
        <w:t>e vision :</w:t>
      </w:r>
      <w:r>
        <w:rPr>
          <w:rFonts w:ascii="Times New Roman" w:hAnsi="Times New Roman" w:cs="Times New Roman"/>
          <w:sz w:val="24"/>
          <w:szCs w:val="24"/>
        </w:rPr>
        <w:t xml:space="preserve"> l’industrie pétrochimique qui « ti</w:t>
      </w:r>
      <w:r w:rsidR="00164394" w:rsidRPr="00C70149">
        <w:rPr>
          <w:rFonts w:ascii="Times New Roman" w:hAnsi="Times New Roman" w:cs="Times New Roman"/>
          <w:sz w:val="24"/>
          <w:szCs w:val="24"/>
        </w:rPr>
        <w:t>ent</w:t>
      </w:r>
      <w:r>
        <w:rPr>
          <w:rFonts w:ascii="Times New Roman" w:hAnsi="Times New Roman" w:cs="Times New Roman"/>
          <w:sz w:val="24"/>
          <w:szCs w:val="24"/>
        </w:rPr>
        <w:t> »</w:t>
      </w:r>
      <w:r w:rsidR="00164394" w:rsidRPr="00C70149">
        <w:rPr>
          <w:rFonts w:ascii="Times New Roman" w:hAnsi="Times New Roman" w:cs="Times New Roman"/>
          <w:sz w:val="24"/>
          <w:szCs w:val="24"/>
        </w:rPr>
        <w:t xml:space="preserve"> le secteur agro-ali</w:t>
      </w:r>
      <w:r>
        <w:rPr>
          <w:rFonts w:ascii="Times New Roman" w:hAnsi="Times New Roman" w:cs="Times New Roman"/>
          <w:sz w:val="24"/>
          <w:szCs w:val="24"/>
        </w:rPr>
        <w:t xml:space="preserve">mentaire. </w:t>
      </w:r>
    </w:p>
    <w:p w:rsidR="000345E6" w:rsidRDefault="000345E6" w:rsidP="00C7014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70149">
        <w:rPr>
          <w:rFonts w:ascii="Times New Roman" w:hAnsi="Times New Roman" w:cs="Times New Roman"/>
          <w:sz w:val="24"/>
          <w:szCs w:val="24"/>
        </w:rPr>
        <w:t>ider les petit</w:t>
      </w:r>
      <w:r w:rsidR="00164394" w:rsidRPr="00C70149">
        <w:rPr>
          <w:rFonts w:ascii="Times New Roman" w:hAnsi="Times New Roman" w:cs="Times New Roman"/>
          <w:sz w:val="24"/>
          <w:szCs w:val="24"/>
        </w:rPr>
        <w:t>es fermes à augmenter leurs rend</w:t>
      </w:r>
      <w:r>
        <w:rPr>
          <w:rFonts w:ascii="Times New Roman" w:hAnsi="Times New Roman" w:cs="Times New Roman"/>
          <w:sz w:val="24"/>
          <w:szCs w:val="24"/>
        </w:rPr>
        <w:t>ements grâce à des méthodes parti</w:t>
      </w:r>
      <w:r w:rsidR="00164394" w:rsidRPr="00C70149">
        <w:rPr>
          <w:rFonts w:ascii="Times New Roman" w:hAnsi="Times New Roman" w:cs="Times New Roman"/>
          <w:sz w:val="24"/>
          <w:szCs w:val="24"/>
        </w:rPr>
        <w:t>cipant à rég</w:t>
      </w:r>
      <w:r>
        <w:rPr>
          <w:rFonts w:ascii="Times New Roman" w:hAnsi="Times New Roman" w:cs="Times New Roman"/>
          <w:sz w:val="24"/>
          <w:szCs w:val="24"/>
        </w:rPr>
        <w:t>énérer les écosystèmes a le multi</w:t>
      </w:r>
      <w:r w:rsidR="00164394" w:rsidRPr="00C70149">
        <w:rPr>
          <w:rFonts w:ascii="Times New Roman" w:hAnsi="Times New Roman" w:cs="Times New Roman"/>
          <w:sz w:val="24"/>
          <w:szCs w:val="24"/>
        </w:rPr>
        <w:t>ple avantage d’être bon pour la planète, d</w:t>
      </w:r>
      <w:r>
        <w:rPr>
          <w:rFonts w:ascii="Times New Roman" w:hAnsi="Times New Roman" w:cs="Times New Roman"/>
          <w:sz w:val="24"/>
          <w:szCs w:val="24"/>
        </w:rPr>
        <w:t>e permett</w:t>
      </w:r>
      <w:r w:rsidR="00164394" w:rsidRPr="00C70149">
        <w:rPr>
          <w:rFonts w:ascii="Times New Roman" w:hAnsi="Times New Roman" w:cs="Times New Roman"/>
          <w:sz w:val="24"/>
          <w:szCs w:val="24"/>
        </w:rPr>
        <w:t>re aux a</w:t>
      </w:r>
      <w:r>
        <w:rPr>
          <w:rFonts w:ascii="Times New Roman" w:hAnsi="Times New Roman" w:cs="Times New Roman"/>
          <w:sz w:val="24"/>
          <w:szCs w:val="24"/>
        </w:rPr>
        <w:t>griculteurs de vivre de leur méti</w:t>
      </w:r>
      <w:r w:rsidR="00164394" w:rsidRPr="00C70149">
        <w:rPr>
          <w:rFonts w:ascii="Times New Roman" w:hAnsi="Times New Roman" w:cs="Times New Roman"/>
          <w:sz w:val="24"/>
          <w:szCs w:val="24"/>
        </w:rPr>
        <w:t>er et de limiter le transport</w:t>
      </w:r>
      <w:r>
        <w:rPr>
          <w:rFonts w:ascii="Times New Roman" w:hAnsi="Times New Roman" w:cs="Times New Roman"/>
          <w:sz w:val="24"/>
          <w:szCs w:val="24"/>
        </w:rPr>
        <w:t xml:space="preserve"> de la nourriture et l’utilisation</w:t>
      </w:r>
      <w:r w:rsidR="00164394" w:rsidRPr="00C70149">
        <w:rPr>
          <w:rFonts w:ascii="Times New Roman" w:hAnsi="Times New Roman" w:cs="Times New Roman"/>
          <w:sz w:val="24"/>
          <w:szCs w:val="24"/>
        </w:rPr>
        <w:t xml:space="preserve"> d’intrants chimiques. </w:t>
      </w:r>
    </w:p>
    <w:p w:rsidR="000345E6" w:rsidRDefault="000345E6" w:rsidP="00C7014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345E6" w:rsidRPr="000345E6" w:rsidRDefault="00164394" w:rsidP="000345E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45E6">
        <w:rPr>
          <w:rFonts w:ascii="Times New Roman" w:hAnsi="Times New Roman" w:cs="Times New Roman"/>
          <w:b/>
          <w:i/>
          <w:sz w:val="24"/>
          <w:szCs w:val="24"/>
          <w:u w:val="single"/>
        </w:rPr>
        <w:t>L’</w:t>
      </w:r>
      <w:proofErr w:type="spellStart"/>
      <w:r w:rsidRPr="000345E6">
        <w:rPr>
          <w:rFonts w:ascii="Times New Roman" w:hAnsi="Times New Roman" w:cs="Times New Roman"/>
          <w:b/>
          <w:i/>
          <w:sz w:val="24"/>
          <w:szCs w:val="24"/>
          <w:u w:val="single"/>
        </w:rPr>
        <w:t>energie</w:t>
      </w:r>
      <w:proofErr w:type="spellEnd"/>
      <w:r w:rsidRPr="0003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5E6" w:rsidRDefault="000345E6" w:rsidP="000345E6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0345E6" w:rsidRDefault="00164394" w:rsidP="000345E6">
      <w:pPr>
        <w:ind w:left="360"/>
        <w:rPr>
          <w:rFonts w:ascii="Times New Roman" w:hAnsi="Times New Roman" w:cs="Times New Roman"/>
          <w:sz w:val="24"/>
          <w:szCs w:val="24"/>
        </w:rPr>
      </w:pPr>
      <w:r w:rsidRPr="000345E6">
        <w:rPr>
          <w:rFonts w:ascii="Times New Roman" w:hAnsi="Times New Roman" w:cs="Times New Roman"/>
          <w:sz w:val="24"/>
          <w:szCs w:val="24"/>
        </w:rPr>
        <w:t>Nou</w:t>
      </w:r>
      <w:r w:rsidR="000345E6">
        <w:rPr>
          <w:rFonts w:ascii="Times New Roman" w:hAnsi="Times New Roman" w:cs="Times New Roman"/>
          <w:sz w:val="24"/>
          <w:szCs w:val="24"/>
        </w:rPr>
        <w:t>s devons réduire notre consommati</w:t>
      </w:r>
      <w:r w:rsidRPr="000345E6">
        <w:rPr>
          <w:rFonts w:ascii="Times New Roman" w:hAnsi="Times New Roman" w:cs="Times New Roman"/>
          <w:sz w:val="24"/>
          <w:szCs w:val="24"/>
        </w:rPr>
        <w:t>on d’énergie si nous voulons sauver le monde de demain. Tout d’abord le pétrole va bientôt disparaître, il fau</w:t>
      </w:r>
      <w:r w:rsidR="000345E6">
        <w:rPr>
          <w:rFonts w:ascii="Times New Roman" w:hAnsi="Times New Roman" w:cs="Times New Roman"/>
          <w:sz w:val="24"/>
          <w:szCs w:val="24"/>
        </w:rPr>
        <w:t>dra donc trouver une autre solution sans util</w:t>
      </w:r>
      <w:r w:rsidRPr="000345E6">
        <w:rPr>
          <w:rFonts w:ascii="Times New Roman" w:hAnsi="Times New Roman" w:cs="Times New Roman"/>
          <w:sz w:val="24"/>
          <w:szCs w:val="24"/>
        </w:rPr>
        <w:t>iser</w:t>
      </w:r>
      <w:r w:rsidR="000345E6">
        <w:rPr>
          <w:rFonts w:ascii="Times New Roman" w:hAnsi="Times New Roman" w:cs="Times New Roman"/>
          <w:sz w:val="24"/>
          <w:szCs w:val="24"/>
        </w:rPr>
        <w:t xml:space="preserve"> les énergies fossiles pour conti</w:t>
      </w:r>
      <w:r w:rsidRPr="000345E6">
        <w:rPr>
          <w:rFonts w:ascii="Times New Roman" w:hAnsi="Times New Roman" w:cs="Times New Roman"/>
          <w:sz w:val="24"/>
          <w:szCs w:val="24"/>
        </w:rPr>
        <w:t xml:space="preserve">nuer à vivre. Aujourd’hui déjà nous avons installé des éoliennes ce qui procure de l’électricité </w:t>
      </w:r>
      <w:r w:rsidR="000345E6">
        <w:rPr>
          <w:rFonts w:ascii="Times New Roman" w:hAnsi="Times New Roman" w:cs="Times New Roman"/>
          <w:sz w:val="24"/>
          <w:szCs w:val="24"/>
        </w:rPr>
        <w:t>et augmente le rendement énergéti</w:t>
      </w:r>
      <w:r w:rsidRPr="000345E6">
        <w:rPr>
          <w:rFonts w:ascii="Times New Roman" w:hAnsi="Times New Roman" w:cs="Times New Roman"/>
          <w:sz w:val="24"/>
          <w:szCs w:val="24"/>
        </w:rPr>
        <w:t xml:space="preserve">que. Les villes pourraient </w:t>
      </w:r>
      <w:r w:rsidR="000345E6">
        <w:rPr>
          <w:rFonts w:ascii="Times New Roman" w:hAnsi="Times New Roman" w:cs="Times New Roman"/>
          <w:sz w:val="24"/>
          <w:szCs w:val="24"/>
        </w:rPr>
        <w:t xml:space="preserve">aussi </w:t>
      </w:r>
      <w:r w:rsidRPr="000345E6">
        <w:rPr>
          <w:rFonts w:ascii="Times New Roman" w:hAnsi="Times New Roman" w:cs="Times New Roman"/>
          <w:sz w:val="24"/>
          <w:szCs w:val="24"/>
        </w:rPr>
        <w:t>ins</w:t>
      </w:r>
      <w:r w:rsidR="000345E6">
        <w:rPr>
          <w:rFonts w:ascii="Times New Roman" w:hAnsi="Times New Roman" w:cs="Times New Roman"/>
          <w:sz w:val="24"/>
          <w:szCs w:val="24"/>
        </w:rPr>
        <w:t>taller des toitures végétales. Les enquêteurs pensent que cett</w:t>
      </w:r>
      <w:r w:rsidRPr="000345E6">
        <w:rPr>
          <w:rFonts w:ascii="Times New Roman" w:hAnsi="Times New Roman" w:cs="Times New Roman"/>
          <w:sz w:val="24"/>
          <w:szCs w:val="24"/>
        </w:rPr>
        <w:t>e ré</w:t>
      </w:r>
      <w:r w:rsidR="000345E6">
        <w:rPr>
          <w:rFonts w:ascii="Times New Roman" w:hAnsi="Times New Roman" w:cs="Times New Roman"/>
          <w:sz w:val="24"/>
          <w:szCs w:val="24"/>
        </w:rPr>
        <w:t>voluti</w:t>
      </w:r>
      <w:r w:rsidRPr="000345E6">
        <w:rPr>
          <w:rFonts w:ascii="Times New Roman" w:hAnsi="Times New Roman" w:cs="Times New Roman"/>
          <w:sz w:val="24"/>
          <w:szCs w:val="24"/>
        </w:rPr>
        <w:t>on va transformer nos habitats, nos villes, nos transports. Mais le ré</w:t>
      </w:r>
      <w:r w:rsidR="000345E6">
        <w:rPr>
          <w:rFonts w:ascii="Times New Roman" w:hAnsi="Times New Roman" w:cs="Times New Roman"/>
          <w:sz w:val="24"/>
          <w:szCs w:val="24"/>
        </w:rPr>
        <w:t>el problème c’est que la transition énergéti</w:t>
      </w:r>
      <w:r w:rsidRPr="000345E6">
        <w:rPr>
          <w:rFonts w:ascii="Times New Roman" w:hAnsi="Times New Roman" w:cs="Times New Roman"/>
          <w:sz w:val="24"/>
          <w:szCs w:val="24"/>
        </w:rPr>
        <w:t>que coûte cher et les Etats, les villes n’o</w:t>
      </w:r>
      <w:r w:rsidR="000345E6">
        <w:rPr>
          <w:rFonts w:ascii="Times New Roman" w:hAnsi="Times New Roman" w:cs="Times New Roman"/>
          <w:sz w:val="24"/>
          <w:szCs w:val="24"/>
        </w:rPr>
        <w:t>nt plus d’argent à cause des dettes et des politi</w:t>
      </w:r>
      <w:r w:rsidRPr="000345E6">
        <w:rPr>
          <w:rFonts w:ascii="Times New Roman" w:hAnsi="Times New Roman" w:cs="Times New Roman"/>
          <w:sz w:val="24"/>
          <w:szCs w:val="24"/>
        </w:rPr>
        <w:t xml:space="preserve">ques d’austérité. </w:t>
      </w:r>
    </w:p>
    <w:p w:rsidR="000345E6" w:rsidRDefault="000345E6" w:rsidP="000345E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93545" w:rsidRDefault="00393545" w:rsidP="000345E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93545" w:rsidRDefault="00393545" w:rsidP="000345E6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45E6" w:rsidRPr="000345E6" w:rsidRDefault="00164394" w:rsidP="000345E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45E6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L’économie</w:t>
      </w:r>
      <w:r w:rsidRPr="0003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2DD" w:rsidRDefault="00164394" w:rsidP="000345E6">
      <w:pPr>
        <w:ind w:left="360"/>
        <w:rPr>
          <w:rFonts w:ascii="Times New Roman" w:hAnsi="Times New Roman" w:cs="Times New Roman"/>
          <w:sz w:val="24"/>
          <w:szCs w:val="24"/>
        </w:rPr>
      </w:pPr>
      <w:r w:rsidRPr="000345E6">
        <w:rPr>
          <w:rFonts w:ascii="Times New Roman" w:hAnsi="Times New Roman" w:cs="Times New Roman"/>
          <w:sz w:val="24"/>
          <w:szCs w:val="24"/>
        </w:rPr>
        <w:t>Depuis la crise financière de 2008, certains économist</w:t>
      </w:r>
      <w:r w:rsidR="000345E6">
        <w:rPr>
          <w:rFonts w:ascii="Times New Roman" w:hAnsi="Times New Roman" w:cs="Times New Roman"/>
          <w:sz w:val="24"/>
          <w:szCs w:val="24"/>
        </w:rPr>
        <w:t>es ont mis au point des alternati</w:t>
      </w:r>
      <w:r w:rsidRPr="000345E6">
        <w:rPr>
          <w:rFonts w:ascii="Times New Roman" w:hAnsi="Times New Roman" w:cs="Times New Roman"/>
          <w:sz w:val="24"/>
          <w:szCs w:val="24"/>
        </w:rPr>
        <w:t>ves à l'euro. Ce documentaire met en avant l'intérêt des différentes monnaies rég</w:t>
      </w:r>
      <w:r w:rsidR="000345E6">
        <w:rPr>
          <w:rFonts w:ascii="Times New Roman" w:hAnsi="Times New Roman" w:cs="Times New Roman"/>
          <w:sz w:val="24"/>
          <w:szCs w:val="24"/>
        </w:rPr>
        <w:t xml:space="preserve">ionales telles que le </w:t>
      </w:r>
      <w:proofErr w:type="spellStart"/>
      <w:r w:rsidR="000345E6">
        <w:rPr>
          <w:rFonts w:ascii="Times New Roman" w:hAnsi="Times New Roman" w:cs="Times New Roman"/>
          <w:sz w:val="24"/>
          <w:szCs w:val="24"/>
        </w:rPr>
        <w:t>Toreke</w:t>
      </w:r>
      <w:proofErr w:type="spellEnd"/>
      <w:r w:rsidR="000345E6">
        <w:rPr>
          <w:rFonts w:ascii="Times New Roman" w:hAnsi="Times New Roman" w:cs="Times New Roman"/>
          <w:sz w:val="24"/>
          <w:szCs w:val="24"/>
        </w:rPr>
        <w:t>, uti</w:t>
      </w:r>
      <w:r w:rsidRPr="000345E6">
        <w:rPr>
          <w:rFonts w:ascii="Times New Roman" w:hAnsi="Times New Roman" w:cs="Times New Roman"/>
          <w:sz w:val="24"/>
          <w:szCs w:val="24"/>
        </w:rPr>
        <w:t>lisé à Gand. Ce type de monnaie est fondé sur des principes différents des</w:t>
      </w:r>
      <w:r w:rsidR="000345E6">
        <w:rPr>
          <w:rFonts w:ascii="Times New Roman" w:hAnsi="Times New Roman" w:cs="Times New Roman"/>
          <w:sz w:val="24"/>
          <w:szCs w:val="24"/>
        </w:rPr>
        <w:t xml:space="preserve"> monnaies nationales tels que la non-accumulation de la monnaie et la valorisati</w:t>
      </w:r>
      <w:r w:rsidRPr="000345E6">
        <w:rPr>
          <w:rFonts w:ascii="Times New Roman" w:hAnsi="Times New Roman" w:cs="Times New Roman"/>
          <w:sz w:val="24"/>
          <w:szCs w:val="24"/>
        </w:rPr>
        <w:t>on du cap</w:t>
      </w:r>
      <w:r w:rsidR="000345E6">
        <w:rPr>
          <w:rFonts w:ascii="Times New Roman" w:hAnsi="Times New Roman" w:cs="Times New Roman"/>
          <w:sz w:val="24"/>
          <w:szCs w:val="24"/>
        </w:rPr>
        <w:t>ital social. D'abord, elles soutiennent l'acti</w:t>
      </w:r>
      <w:r w:rsidRPr="000345E6">
        <w:rPr>
          <w:rFonts w:ascii="Times New Roman" w:hAnsi="Times New Roman" w:cs="Times New Roman"/>
          <w:sz w:val="24"/>
          <w:szCs w:val="24"/>
        </w:rPr>
        <w:t>vité et l'emploi local. En effet, ce type de monnaie circule jusq</w:t>
      </w:r>
      <w:r w:rsidR="000345E6">
        <w:rPr>
          <w:rFonts w:ascii="Times New Roman" w:hAnsi="Times New Roman" w:cs="Times New Roman"/>
          <w:sz w:val="24"/>
          <w:szCs w:val="24"/>
        </w:rPr>
        <w:t>u'à 3 fois plus vite sur des peti</w:t>
      </w:r>
      <w:r w:rsidRPr="000345E6">
        <w:rPr>
          <w:rFonts w:ascii="Times New Roman" w:hAnsi="Times New Roman" w:cs="Times New Roman"/>
          <w:sz w:val="24"/>
          <w:szCs w:val="24"/>
        </w:rPr>
        <w:t>ts territoires que la monnaie</w:t>
      </w:r>
      <w:r w:rsidR="000345E6">
        <w:rPr>
          <w:rFonts w:ascii="Times New Roman" w:hAnsi="Times New Roman" w:cs="Times New Roman"/>
          <w:sz w:val="24"/>
          <w:szCs w:val="24"/>
        </w:rPr>
        <w:t xml:space="preserve"> nati</w:t>
      </w:r>
      <w:r w:rsidRPr="000345E6">
        <w:rPr>
          <w:rFonts w:ascii="Times New Roman" w:hAnsi="Times New Roman" w:cs="Times New Roman"/>
          <w:sz w:val="24"/>
          <w:szCs w:val="24"/>
        </w:rPr>
        <w:t>onale, ainsi l'économie de la région est dynamique. De plus, elles ne sont acceptées que par une seule et unique communauté, cela favorise les c</w:t>
      </w:r>
      <w:r w:rsidR="000345E6">
        <w:rPr>
          <w:rFonts w:ascii="Times New Roman" w:hAnsi="Times New Roman" w:cs="Times New Roman"/>
          <w:sz w:val="24"/>
          <w:szCs w:val="24"/>
        </w:rPr>
        <w:t>ommerces locaux et accroît l'activité producti</w:t>
      </w:r>
      <w:r w:rsidRPr="000345E6">
        <w:rPr>
          <w:rFonts w:ascii="Times New Roman" w:hAnsi="Times New Roman" w:cs="Times New Roman"/>
          <w:sz w:val="24"/>
          <w:szCs w:val="24"/>
        </w:rPr>
        <w:t>ve et économique. Ensuite, elles favorisent l'échange car elles ne peuvent pas être épargnée</w:t>
      </w:r>
      <w:r w:rsidR="000345E6">
        <w:rPr>
          <w:rFonts w:ascii="Times New Roman" w:hAnsi="Times New Roman" w:cs="Times New Roman"/>
          <w:sz w:val="24"/>
          <w:szCs w:val="24"/>
        </w:rPr>
        <w:t>s</w:t>
      </w:r>
      <w:r w:rsidRPr="000345E6">
        <w:rPr>
          <w:rFonts w:ascii="Times New Roman" w:hAnsi="Times New Roman" w:cs="Times New Roman"/>
          <w:sz w:val="24"/>
          <w:szCs w:val="24"/>
        </w:rPr>
        <w:t xml:space="preserve">, il n'y a pas d'intérêt. </w:t>
      </w:r>
      <w:r w:rsidR="00A612DD">
        <w:rPr>
          <w:rFonts w:ascii="Times New Roman" w:hAnsi="Times New Roman" w:cs="Times New Roman"/>
          <w:sz w:val="24"/>
          <w:szCs w:val="24"/>
        </w:rPr>
        <w:t>On peut également instaurer le système de fonte : c</w:t>
      </w:r>
      <w:r w:rsidRPr="000345E6">
        <w:rPr>
          <w:rFonts w:ascii="Times New Roman" w:hAnsi="Times New Roman" w:cs="Times New Roman"/>
          <w:sz w:val="24"/>
          <w:szCs w:val="24"/>
        </w:rPr>
        <w:t>ela signifie que la monnaie perd de sa valeur</w:t>
      </w:r>
      <w:r w:rsidR="00A612DD">
        <w:rPr>
          <w:rFonts w:ascii="Times New Roman" w:hAnsi="Times New Roman" w:cs="Times New Roman"/>
          <w:sz w:val="24"/>
          <w:szCs w:val="24"/>
        </w:rPr>
        <w:t xml:space="preserve"> tous les 3 à 6 mois ce qui permet d’accélérer la vitesse de circulation de la monnaie. Enfin, elles permettent aussi d'éviter une crise nationale car elles sont utilisées sur des peti</w:t>
      </w:r>
      <w:r w:rsidRPr="000345E6">
        <w:rPr>
          <w:rFonts w:ascii="Times New Roman" w:hAnsi="Times New Roman" w:cs="Times New Roman"/>
          <w:sz w:val="24"/>
          <w:szCs w:val="24"/>
        </w:rPr>
        <w:t xml:space="preserve">ts territoires. </w:t>
      </w:r>
    </w:p>
    <w:p w:rsidR="00A612DD" w:rsidRDefault="00A612DD" w:rsidP="000345E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612DD" w:rsidRPr="00A612DD" w:rsidRDefault="00164394" w:rsidP="00A612D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12DD">
        <w:rPr>
          <w:rFonts w:ascii="Times New Roman" w:hAnsi="Times New Roman" w:cs="Times New Roman"/>
          <w:b/>
          <w:i/>
          <w:sz w:val="24"/>
          <w:szCs w:val="24"/>
          <w:u w:val="single"/>
        </w:rPr>
        <w:t>La démocra</w:t>
      </w:r>
      <w:r w:rsidR="00A612DD">
        <w:rPr>
          <w:rFonts w:ascii="Times New Roman" w:hAnsi="Times New Roman" w:cs="Times New Roman"/>
          <w:b/>
          <w:i/>
          <w:sz w:val="24"/>
          <w:szCs w:val="24"/>
          <w:u w:val="single"/>
        </w:rPr>
        <w:t>tie</w:t>
      </w:r>
      <w:r w:rsidRPr="00A61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2DD" w:rsidRDefault="00A612DD" w:rsidP="00A612DD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A612DD" w:rsidRDefault="00164394" w:rsidP="00A612D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A612DD">
        <w:rPr>
          <w:rFonts w:ascii="Times New Roman" w:hAnsi="Times New Roman" w:cs="Times New Roman"/>
          <w:sz w:val="24"/>
          <w:szCs w:val="24"/>
        </w:rPr>
        <w:t>Depuis la mondialisa</w:t>
      </w:r>
      <w:r w:rsidR="00A612DD">
        <w:rPr>
          <w:rFonts w:ascii="Times New Roman" w:hAnsi="Times New Roman" w:cs="Times New Roman"/>
          <w:sz w:val="24"/>
          <w:szCs w:val="24"/>
        </w:rPr>
        <w:t>ti</w:t>
      </w:r>
      <w:r w:rsidRPr="00A612DD">
        <w:rPr>
          <w:rFonts w:ascii="Times New Roman" w:hAnsi="Times New Roman" w:cs="Times New Roman"/>
          <w:sz w:val="24"/>
          <w:szCs w:val="24"/>
        </w:rPr>
        <w:t>on des années 80, notre monde es</w:t>
      </w:r>
      <w:r w:rsidR="00A612DD">
        <w:rPr>
          <w:rFonts w:ascii="Times New Roman" w:hAnsi="Times New Roman" w:cs="Times New Roman"/>
          <w:sz w:val="24"/>
          <w:szCs w:val="24"/>
        </w:rPr>
        <w:t xml:space="preserve">t rentré dans une nouvelle ère. </w:t>
      </w:r>
      <w:r w:rsidRPr="00A612DD">
        <w:rPr>
          <w:rFonts w:ascii="Times New Roman" w:hAnsi="Times New Roman" w:cs="Times New Roman"/>
          <w:sz w:val="24"/>
          <w:szCs w:val="24"/>
        </w:rPr>
        <w:t xml:space="preserve"> Par exemple aujourd’hui, certaines entreprises sont tellement riches et puissantes qu'elles peuvent s'</w:t>
      </w:r>
      <w:r w:rsidR="00A612DD">
        <w:rPr>
          <w:rFonts w:ascii="Times New Roman" w:hAnsi="Times New Roman" w:cs="Times New Roman"/>
          <w:sz w:val="24"/>
          <w:szCs w:val="24"/>
        </w:rPr>
        <w:t>ingérer dans les décisions politi</w:t>
      </w:r>
      <w:r w:rsidRPr="00A612DD">
        <w:rPr>
          <w:rFonts w:ascii="Times New Roman" w:hAnsi="Times New Roman" w:cs="Times New Roman"/>
          <w:sz w:val="24"/>
          <w:szCs w:val="24"/>
        </w:rPr>
        <w:t>ques des pays les plus riches du monde</w:t>
      </w:r>
      <w:r w:rsidR="00A612DD">
        <w:rPr>
          <w:rFonts w:ascii="Times New Roman" w:hAnsi="Times New Roman" w:cs="Times New Roman"/>
          <w:sz w:val="24"/>
          <w:szCs w:val="24"/>
        </w:rPr>
        <w:t>. Elles passent outre</w:t>
      </w:r>
      <w:r w:rsidRPr="00A612DD">
        <w:rPr>
          <w:rFonts w:ascii="Times New Roman" w:hAnsi="Times New Roman" w:cs="Times New Roman"/>
          <w:sz w:val="24"/>
          <w:szCs w:val="24"/>
        </w:rPr>
        <w:t xml:space="preserve"> l’avis des gens ou plus simplement dit </w:t>
      </w:r>
      <w:proofErr w:type="gramStart"/>
      <w:r w:rsidRPr="00A612DD">
        <w:rPr>
          <w:rFonts w:ascii="Times New Roman" w:hAnsi="Times New Roman" w:cs="Times New Roman"/>
          <w:sz w:val="24"/>
          <w:szCs w:val="24"/>
        </w:rPr>
        <w:t>:</w:t>
      </w:r>
      <w:r w:rsidR="00A612DD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A612DD">
        <w:rPr>
          <w:rFonts w:ascii="Times New Roman" w:hAnsi="Times New Roman" w:cs="Times New Roman"/>
          <w:sz w:val="24"/>
          <w:szCs w:val="24"/>
        </w:rPr>
        <w:t>elles passent outre la démocrati</w:t>
      </w:r>
      <w:r w:rsidRPr="00A612DD">
        <w:rPr>
          <w:rFonts w:ascii="Times New Roman" w:hAnsi="Times New Roman" w:cs="Times New Roman"/>
          <w:sz w:val="24"/>
          <w:szCs w:val="24"/>
        </w:rPr>
        <w:t>e“. Nous pensons par exemple à tous ces lobbys pétroliers qui pèsent des centaines de milliards de dollars et qui ont presque un droit de vie ou de mort su</w:t>
      </w:r>
      <w:r w:rsidR="00A612DD">
        <w:rPr>
          <w:rFonts w:ascii="Times New Roman" w:hAnsi="Times New Roman" w:cs="Times New Roman"/>
          <w:sz w:val="24"/>
          <w:szCs w:val="24"/>
        </w:rPr>
        <w:t>r des populations enti</w:t>
      </w:r>
      <w:r w:rsidRPr="00A612DD">
        <w:rPr>
          <w:rFonts w:ascii="Times New Roman" w:hAnsi="Times New Roman" w:cs="Times New Roman"/>
          <w:sz w:val="24"/>
          <w:szCs w:val="24"/>
        </w:rPr>
        <w:t>ères et cela au</w:t>
      </w:r>
      <w:r w:rsidR="00A612DD">
        <w:rPr>
          <w:rFonts w:ascii="Times New Roman" w:hAnsi="Times New Roman" w:cs="Times New Roman"/>
          <w:sz w:val="24"/>
          <w:szCs w:val="24"/>
        </w:rPr>
        <w:t xml:space="preserve"> nom de l’argent. Ces lobbys util</w:t>
      </w:r>
      <w:r w:rsidRPr="00A612DD">
        <w:rPr>
          <w:rFonts w:ascii="Times New Roman" w:hAnsi="Times New Roman" w:cs="Times New Roman"/>
          <w:sz w:val="24"/>
          <w:szCs w:val="24"/>
        </w:rPr>
        <w:t>isent la dépendance pétrolière qu’ont les pays à travers le monde afin d’obtenir ce qu’ils veulent des gouvernements. Heureusement, aujourd’hui les gens commencent à se révolter. On constate que dans certai</w:t>
      </w:r>
      <w:r w:rsidR="00A612DD">
        <w:rPr>
          <w:rFonts w:ascii="Times New Roman" w:hAnsi="Times New Roman" w:cs="Times New Roman"/>
          <w:sz w:val="24"/>
          <w:szCs w:val="24"/>
        </w:rPr>
        <w:t>nes régions du monde les populati</w:t>
      </w:r>
      <w:r w:rsidRPr="00A612DD">
        <w:rPr>
          <w:rFonts w:ascii="Times New Roman" w:hAnsi="Times New Roman" w:cs="Times New Roman"/>
          <w:sz w:val="24"/>
          <w:szCs w:val="24"/>
        </w:rPr>
        <w:t>ons chan</w:t>
      </w:r>
      <w:r w:rsidR="00A612DD">
        <w:rPr>
          <w:rFonts w:ascii="Times New Roman" w:hAnsi="Times New Roman" w:cs="Times New Roman"/>
          <w:sz w:val="24"/>
          <w:szCs w:val="24"/>
        </w:rPr>
        <w:t>gent de mentalité et un certain</w:t>
      </w:r>
      <w:r w:rsidRPr="00A612DD">
        <w:rPr>
          <w:rFonts w:ascii="Times New Roman" w:hAnsi="Times New Roman" w:cs="Times New Roman"/>
          <w:sz w:val="24"/>
          <w:szCs w:val="24"/>
        </w:rPr>
        <w:t xml:space="preserve"> rapprochement entre pauvres et riches</w:t>
      </w:r>
      <w:r w:rsidR="00A612DD">
        <w:rPr>
          <w:rFonts w:ascii="Times New Roman" w:hAnsi="Times New Roman" w:cs="Times New Roman"/>
          <w:sz w:val="24"/>
          <w:szCs w:val="24"/>
        </w:rPr>
        <w:t xml:space="preserve"> fait tout doucement son appariti</w:t>
      </w:r>
      <w:r w:rsidRPr="00A612DD">
        <w:rPr>
          <w:rFonts w:ascii="Times New Roman" w:hAnsi="Times New Roman" w:cs="Times New Roman"/>
          <w:sz w:val="24"/>
          <w:szCs w:val="24"/>
        </w:rPr>
        <w:t>on. L’heure de l’entraide e</w:t>
      </w:r>
      <w:r w:rsidR="00A612DD">
        <w:rPr>
          <w:rFonts w:ascii="Times New Roman" w:hAnsi="Times New Roman" w:cs="Times New Roman"/>
          <w:sz w:val="24"/>
          <w:szCs w:val="24"/>
        </w:rPr>
        <w:t>st arrivée, nous ne pouvons conti</w:t>
      </w:r>
      <w:r w:rsidRPr="00A612DD">
        <w:rPr>
          <w:rFonts w:ascii="Times New Roman" w:hAnsi="Times New Roman" w:cs="Times New Roman"/>
          <w:sz w:val="24"/>
          <w:szCs w:val="24"/>
        </w:rPr>
        <w:t>nuer à nous laisser faire face aux géants du pétrole. Il est temps que l’on reprenne notre terre</w:t>
      </w:r>
      <w:r w:rsidR="00A612DD">
        <w:rPr>
          <w:rFonts w:ascii="Times New Roman" w:hAnsi="Times New Roman" w:cs="Times New Roman"/>
          <w:sz w:val="24"/>
          <w:szCs w:val="24"/>
        </w:rPr>
        <w:t xml:space="preserve"> en main et qu’on commence à bâti</w:t>
      </w:r>
      <w:r w:rsidRPr="00A612DD">
        <w:rPr>
          <w:rFonts w:ascii="Times New Roman" w:hAnsi="Times New Roman" w:cs="Times New Roman"/>
          <w:sz w:val="24"/>
          <w:szCs w:val="24"/>
        </w:rPr>
        <w:t xml:space="preserve">r le monde </w:t>
      </w:r>
      <w:r w:rsidR="00A612DD">
        <w:rPr>
          <w:rFonts w:ascii="Times New Roman" w:hAnsi="Times New Roman" w:cs="Times New Roman"/>
          <w:sz w:val="24"/>
          <w:szCs w:val="24"/>
        </w:rPr>
        <w:t xml:space="preserve">de </w:t>
      </w:r>
      <w:r w:rsidRPr="00A612DD">
        <w:rPr>
          <w:rFonts w:ascii="Times New Roman" w:hAnsi="Times New Roman" w:cs="Times New Roman"/>
          <w:sz w:val="24"/>
          <w:szCs w:val="24"/>
        </w:rPr>
        <w:t xml:space="preserve">demain. </w:t>
      </w:r>
    </w:p>
    <w:p w:rsidR="00A612DD" w:rsidRDefault="00A612DD" w:rsidP="00A612DD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A612DD" w:rsidRPr="00A612DD" w:rsidRDefault="00164394" w:rsidP="00A612D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12DD">
        <w:rPr>
          <w:rFonts w:ascii="Times New Roman" w:hAnsi="Times New Roman" w:cs="Times New Roman"/>
          <w:b/>
          <w:i/>
          <w:sz w:val="24"/>
          <w:szCs w:val="24"/>
          <w:u w:val="single"/>
        </w:rPr>
        <w:t>L’enseignement</w:t>
      </w:r>
      <w:r w:rsidRPr="00A61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2DD" w:rsidRDefault="00A612DD" w:rsidP="00A612D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A3DD5" w:rsidRDefault="00A612DD" w:rsidP="00A612D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soluti</w:t>
      </w:r>
      <w:r w:rsidR="00164394" w:rsidRPr="00A612DD">
        <w:rPr>
          <w:rFonts w:ascii="Times New Roman" w:hAnsi="Times New Roman" w:cs="Times New Roman"/>
          <w:sz w:val="24"/>
          <w:szCs w:val="24"/>
        </w:rPr>
        <w:t>on proposée dans le film « Demain » en ce qui concerne l’enseignemen</w:t>
      </w:r>
      <w:r>
        <w:rPr>
          <w:rFonts w:ascii="Times New Roman" w:hAnsi="Times New Roman" w:cs="Times New Roman"/>
          <w:sz w:val="24"/>
          <w:szCs w:val="24"/>
        </w:rPr>
        <w:t>t, est de créer un lieu d’éducation alternati</w:t>
      </w:r>
      <w:r w:rsidR="00164394" w:rsidRPr="00A612DD">
        <w:rPr>
          <w:rFonts w:ascii="Times New Roman" w:hAnsi="Times New Roman" w:cs="Times New Roman"/>
          <w:sz w:val="24"/>
          <w:szCs w:val="24"/>
        </w:rPr>
        <w:t>f, c'est-à-dire placer l'enfant au centre du système scol</w:t>
      </w:r>
      <w:r>
        <w:rPr>
          <w:rFonts w:ascii="Times New Roman" w:hAnsi="Times New Roman" w:cs="Times New Roman"/>
          <w:sz w:val="24"/>
          <w:szCs w:val="24"/>
        </w:rPr>
        <w:t>aire et s'adapter à lui en foncti</w:t>
      </w:r>
      <w:r w:rsidR="00164394" w:rsidRPr="00A612DD">
        <w:rPr>
          <w:rFonts w:ascii="Times New Roman" w:hAnsi="Times New Roman" w:cs="Times New Roman"/>
          <w:sz w:val="24"/>
          <w:szCs w:val="24"/>
        </w:rPr>
        <w:t>on de ses besoins et de ses capacités. En effet l’école classique, n’est pas adaptée aux véritables enjeux de dem</w:t>
      </w:r>
      <w:r>
        <w:rPr>
          <w:rFonts w:ascii="Times New Roman" w:hAnsi="Times New Roman" w:cs="Times New Roman"/>
          <w:sz w:val="24"/>
          <w:szCs w:val="24"/>
        </w:rPr>
        <w:t>ain. Il est primordial de permett</w:t>
      </w:r>
      <w:r w:rsidR="00164394" w:rsidRPr="00A612DD">
        <w:rPr>
          <w:rFonts w:ascii="Times New Roman" w:hAnsi="Times New Roman" w:cs="Times New Roman"/>
          <w:sz w:val="24"/>
          <w:szCs w:val="24"/>
        </w:rPr>
        <w:t>re aux enfants d'accéder à des c</w:t>
      </w:r>
      <w:r>
        <w:rPr>
          <w:rFonts w:ascii="Times New Roman" w:hAnsi="Times New Roman" w:cs="Times New Roman"/>
          <w:sz w:val="24"/>
          <w:szCs w:val="24"/>
        </w:rPr>
        <w:t>ompétences qui permett</w:t>
      </w:r>
      <w:r w:rsidR="00164394" w:rsidRPr="00A612DD">
        <w:rPr>
          <w:rFonts w:ascii="Times New Roman" w:hAnsi="Times New Roman" w:cs="Times New Roman"/>
          <w:sz w:val="24"/>
          <w:szCs w:val="24"/>
        </w:rPr>
        <w:t xml:space="preserve">ent l'autonomie. </w:t>
      </w:r>
    </w:p>
    <w:p w:rsidR="003A3DD5" w:rsidRDefault="00164394" w:rsidP="00A612DD">
      <w:pPr>
        <w:ind w:left="360"/>
        <w:rPr>
          <w:rFonts w:ascii="Times New Roman" w:hAnsi="Times New Roman" w:cs="Times New Roman"/>
          <w:sz w:val="24"/>
          <w:szCs w:val="24"/>
        </w:rPr>
      </w:pPr>
      <w:r w:rsidRPr="00A612DD">
        <w:rPr>
          <w:rFonts w:ascii="Times New Roman" w:eastAsia="MS Gothic" w:hAnsi="MS Gothic" w:cs="Times New Roman"/>
          <w:sz w:val="24"/>
          <w:szCs w:val="24"/>
        </w:rPr>
        <w:lastRenderedPageBreak/>
        <w:t>➢</w:t>
      </w:r>
      <w:r w:rsidRPr="00A612DD">
        <w:rPr>
          <w:rFonts w:ascii="Times New Roman" w:hAnsi="Times New Roman" w:cs="Times New Roman"/>
          <w:sz w:val="24"/>
          <w:szCs w:val="24"/>
        </w:rPr>
        <w:t xml:space="preserve"> Comparons les deux modèles : 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351"/>
        <w:gridCol w:w="4351"/>
      </w:tblGrid>
      <w:tr w:rsidR="003A3DD5" w:rsidTr="003A3DD5">
        <w:tc>
          <w:tcPr>
            <w:tcW w:w="4606" w:type="dxa"/>
          </w:tcPr>
          <w:p w:rsidR="003A3DD5" w:rsidRDefault="003A3DD5" w:rsidP="003A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D5">
              <w:rPr>
                <w:rFonts w:ascii="Times New Roman" w:hAnsi="Times New Roman" w:cs="Times New Roman"/>
                <w:sz w:val="24"/>
                <w:szCs w:val="24"/>
              </w:rPr>
              <w:t>Modèle actuel</w:t>
            </w:r>
          </w:p>
          <w:p w:rsidR="003A3DD5" w:rsidRPr="003A3DD5" w:rsidRDefault="003A3DD5" w:rsidP="003A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3A3DD5" w:rsidRPr="003A3DD5" w:rsidRDefault="003A3DD5" w:rsidP="003A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D5">
              <w:rPr>
                <w:rFonts w:ascii="Times New Roman" w:hAnsi="Times New Roman" w:cs="Times New Roman"/>
                <w:sz w:val="24"/>
                <w:szCs w:val="24"/>
              </w:rPr>
              <w:t>Modèle proposé</w:t>
            </w:r>
          </w:p>
        </w:tc>
      </w:tr>
      <w:tr w:rsidR="003A3DD5" w:rsidTr="003A3DD5">
        <w:tc>
          <w:tcPr>
            <w:tcW w:w="4606" w:type="dxa"/>
          </w:tcPr>
          <w:p w:rsidR="003A3DD5" w:rsidRDefault="003A3DD5" w:rsidP="003A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DD">
              <w:rPr>
                <w:rFonts w:ascii="Times New Roman" w:hAnsi="Times New Roman" w:cs="Times New Roman"/>
                <w:sz w:val="24"/>
                <w:szCs w:val="24"/>
              </w:rPr>
              <w:t>Hiérarchie</w:t>
            </w:r>
          </w:p>
        </w:tc>
        <w:tc>
          <w:tcPr>
            <w:tcW w:w="4606" w:type="dxa"/>
          </w:tcPr>
          <w:p w:rsidR="003A3DD5" w:rsidRDefault="003A3DD5" w:rsidP="003A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DD">
              <w:rPr>
                <w:rFonts w:ascii="Times New Roman" w:hAnsi="Times New Roman" w:cs="Times New Roman"/>
                <w:sz w:val="24"/>
                <w:szCs w:val="24"/>
              </w:rPr>
              <w:t>Équivalence</w:t>
            </w:r>
          </w:p>
        </w:tc>
      </w:tr>
      <w:tr w:rsidR="003A3DD5" w:rsidTr="003A3DD5">
        <w:tc>
          <w:tcPr>
            <w:tcW w:w="4606" w:type="dxa"/>
          </w:tcPr>
          <w:p w:rsidR="003A3DD5" w:rsidRDefault="003A3DD5" w:rsidP="003A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Compétiti</w:t>
            </w:r>
            <w:r w:rsidRPr="00A612D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4606" w:type="dxa"/>
          </w:tcPr>
          <w:p w:rsidR="003A3DD5" w:rsidRDefault="003A3DD5" w:rsidP="003A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Coopérati</w:t>
            </w:r>
            <w:r w:rsidRPr="00A612D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</w:tr>
      <w:tr w:rsidR="003A3DD5" w:rsidTr="003A3DD5">
        <w:tc>
          <w:tcPr>
            <w:tcW w:w="4606" w:type="dxa"/>
          </w:tcPr>
          <w:p w:rsidR="003A3DD5" w:rsidRDefault="003A3DD5" w:rsidP="003A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</w:t>
            </w:r>
            <w:r w:rsidRPr="00A612DD">
              <w:rPr>
                <w:rFonts w:ascii="Times New Roman" w:hAnsi="Times New Roman" w:cs="Times New Roman"/>
                <w:sz w:val="24"/>
                <w:szCs w:val="24"/>
              </w:rPr>
              <w:t>on passive</w:t>
            </w:r>
          </w:p>
        </w:tc>
        <w:tc>
          <w:tcPr>
            <w:tcW w:w="4606" w:type="dxa"/>
          </w:tcPr>
          <w:p w:rsidR="003A3DD5" w:rsidRDefault="003A3DD5" w:rsidP="003A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DD">
              <w:rPr>
                <w:rFonts w:ascii="Times New Roman" w:hAnsi="Times New Roman" w:cs="Times New Roman"/>
                <w:sz w:val="24"/>
                <w:szCs w:val="24"/>
              </w:rPr>
              <w:t>Apprendre à apprendre</w:t>
            </w:r>
          </w:p>
        </w:tc>
      </w:tr>
      <w:tr w:rsidR="003A3DD5" w:rsidTr="003A3DD5">
        <w:tc>
          <w:tcPr>
            <w:tcW w:w="4606" w:type="dxa"/>
          </w:tcPr>
          <w:p w:rsidR="003A3DD5" w:rsidRDefault="003A3DD5" w:rsidP="003A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DD">
              <w:rPr>
                <w:rFonts w:ascii="Times New Roman" w:hAnsi="Times New Roman" w:cs="Times New Roman"/>
                <w:sz w:val="24"/>
                <w:szCs w:val="24"/>
              </w:rPr>
              <w:t>Décalage entre le rythme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turel de l’enfant et l’organisati</w:t>
            </w:r>
            <w:r w:rsidRPr="00A612DD">
              <w:rPr>
                <w:rFonts w:ascii="Times New Roman" w:hAnsi="Times New Roman" w:cs="Times New Roman"/>
                <w:sz w:val="24"/>
                <w:szCs w:val="24"/>
              </w:rPr>
              <w:t>on de la journée</w:t>
            </w:r>
          </w:p>
        </w:tc>
        <w:tc>
          <w:tcPr>
            <w:tcW w:w="4606" w:type="dxa"/>
          </w:tcPr>
          <w:p w:rsidR="003A3DD5" w:rsidRDefault="003A3DD5" w:rsidP="003A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DD">
              <w:rPr>
                <w:rFonts w:ascii="Times New Roman" w:hAnsi="Times New Roman" w:cs="Times New Roman"/>
                <w:sz w:val="24"/>
                <w:szCs w:val="24"/>
              </w:rPr>
              <w:t>Respect du rythme de l'enfant</w:t>
            </w:r>
          </w:p>
        </w:tc>
      </w:tr>
      <w:tr w:rsidR="003A3DD5" w:rsidTr="003A3DD5">
        <w:tc>
          <w:tcPr>
            <w:tcW w:w="4606" w:type="dxa"/>
          </w:tcPr>
          <w:p w:rsidR="003A3DD5" w:rsidRDefault="003A3DD5" w:rsidP="003A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DD">
              <w:rPr>
                <w:rFonts w:ascii="Times New Roman" w:hAnsi="Times New Roman" w:cs="Times New Roman"/>
                <w:sz w:val="24"/>
                <w:szCs w:val="24"/>
              </w:rPr>
              <w:t>Absence de travaux manuels</w:t>
            </w:r>
          </w:p>
        </w:tc>
        <w:tc>
          <w:tcPr>
            <w:tcW w:w="4606" w:type="dxa"/>
          </w:tcPr>
          <w:p w:rsidR="003A3DD5" w:rsidRDefault="003A3DD5" w:rsidP="003A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DD">
              <w:rPr>
                <w:rFonts w:ascii="Times New Roman" w:hAnsi="Times New Roman" w:cs="Times New Roman"/>
                <w:sz w:val="24"/>
                <w:szCs w:val="24"/>
              </w:rPr>
              <w:t>Équilibre entre travail intellectuel et travail manuel</w:t>
            </w:r>
          </w:p>
        </w:tc>
      </w:tr>
      <w:tr w:rsidR="003A3DD5" w:rsidTr="003A3DD5">
        <w:tc>
          <w:tcPr>
            <w:tcW w:w="4606" w:type="dxa"/>
          </w:tcPr>
          <w:p w:rsidR="003A3DD5" w:rsidRDefault="003A3DD5" w:rsidP="003A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DD">
              <w:rPr>
                <w:rFonts w:ascii="Times New Roman" w:hAnsi="Times New Roman" w:cs="Times New Roman"/>
                <w:sz w:val="24"/>
                <w:szCs w:val="24"/>
              </w:rPr>
              <w:t>Dépendance</w:t>
            </w:r>
          </w:p>
        </w:tc>
        <w:tc>
          <w:tcPr>
            <w:tcW w:w="4606" w:type="dxa"/>
          </w:tcPr>
          <w:p w:rsidR="003A3DD5" w:rsidRDefault="003A3DD5" w:rsidP="003A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2DD">
              <w:rPr>
                <w:rFonts w:ascii="Times New Roman" w:hAnsi="Times New Roman" w:cs="Times New Roman"/>
                <w:sz w:val="24"/>
                <w:szCs w:val="24"/>
              </w:rPr>
              <w:t>Autonomie et responsabilité</w:t>
            </w:r>
          </w:p>
        </w:tc>
      </w:tr>
    </w:tbl>
    <w:p w:rsidR="003A3DD5" w:rsidRDefault="003A3DD5" w:rsidP="00A612D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A3DD5" w:rsidRDefault="00164394" w:rsidP="00A612DD">
      <w:pPr>
        <w:ind w:left="360"/>
        <w:rPr>
          <w:rFonts w:ascii="Times New Roman" w:hAnsi="Times New Roman" w:cs="Times New Roman"/>
          <w:sz w:val="24"/>
          <w:szCs w:val="24"/>
        </w:rPr>
      </w:pPr>
      <w:r w:rsidRPr="00A612DD">
        <w:rPr>
          <w:rFonts w:ascii="Times New Roman" w:eastAsia="MS Gothic" w:hAnsi="MS Gothic" w:cs="Times New Roman"/>
          <w:sz w:val="24"/>
          <w:szCs w:val="24"/>
        </w:rPr>
        <w:t>➢</w:t>
      </w:r>
      <w:r w:rsidRPr="00A612DD">
        <w:rPr>
          <w:rFonts w:ascii="Times New Roman" w:hAnsi="Times New Roman" w:cs="Times New Roman"/>
          <w:sz w:val="24"/>
          <w:szCs w:val="24"/>
        </w:rPr>
        <w:t xml:space="preserve"> Si vous souhaitez plus de renseignements, ou créer une école qui suivrait ce nouveau modèle, consultez donc le site suivant : hDp://www.colibris-lemouvement.org/agir/ guide-</w:t>
      </w:r>
      <w:proofErr w:type="spellStart"/>
      <w:r w:rsidRPr="00A612DD">
        <w:rPr>
          <w:rFonts w:ascii="Times New Roman" w:hAnsi="Times New Roman" w:cs="Times New Roman"/>
          <w:sz w:val="24"/>
          <w:szCs w:val="24"/>
        </w:rPr>
        <w:t>tnt</w:t>
      </w:r>
      <w:proofErr w:type="spellEnd"/>
      <w:r w:rsidRPr="00A612D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612DD">
        <w:rPr>
          <w:rFonts w:ascii="Times New Roman" w:hAnsi="Times New Roman" w:cs="Times New Roman"/>
          <w:sz w:val="24"/>
          <w:szCs w:val="24"/>
        </w:rPr>
        <w:t>comment-creer-un-lieu-deduca:on-alterna:f</w:t>
      </w:r>
      <w:proofErr w:type="spellEnd"/>
      <w:r w:rsidRPr="00A61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89A" w:rsidRDefault="00164394" w:rsidP="00A612DD">
      <w:pPr>
        <w:ind w:left="360"/>
        <w:rPr>
          <w:rFonts w:ascii="Times New Roman" w:hAnsi="Times New Roman" w:cs="Times New Roman"/>
          <w:sz w:val="24"/>
          <w:szCs w:val="24"/>
        </w:rPr>
      </w:pPr>
      <w:r w:rsidRPr="00A612DD">
        <w:rPr>
          <w:rFonts w:ascii="Times New Roman" w:hAnsi="Times New Roman" w:cs="Times New Roman"/>
          <w:sz w:val="24"/>
          <w:szCs w:val="24"/>
        </w:rPr>
        <w:t xml:space="preserve">SOURCE : hDp://www.demain-lefilm.com/ </w:t>
      </w:r>
    </w:p>
    <w:p w:rsidR="003A3DD5" w:rsidRPr="00A612DD" w:rsidRDefault="003A3DD5" w:rsidP="003A3DD5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Antoine, Ophélie, Margaux, Selma, Cyril (6C)</w:t>
      </w:r>
    </w:p>
    <w:sectPr w:rsidR="003A3DD5" w:rsidRPr="00A612DD" w:rsidSect="00164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B0A7C"/>
    <w:multiLevelType w:val="hybridMultilevel"/>
    <w:tmpl w:val="901621B0"/>
    <w:lvl w:ilvl="0" w:tplc="CA72FB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94"/>
    <w:rsid w:val="000345E6"/>
    <w:rsid w:val="00164394"/>
    <w:rsid w:val="0016489A"/>
    <w:rsid w:val="00393545"/>
    <w:rsid w:val="003A3DD5"/>
    <w:rsid w:val="005057C7"/>
    <w:rsid w:val="00A612DD"/>
    <w:rsid w:val="00B66C99"/>
    <w:rsid w:val="00C7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94467-7ACA-4C96-9C6D-D371873F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8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0149"/>
    <w:pPr>
      <w:ind w:left="720"/>
      <w:contextualSpacing/>
    </w:pPr>
  </w:style>
  <w:style w:type="table" w:styleId="Grilledutableau">
    <w:name w:val="Table Grid"/>
    <w:basedOn w:val="TableauNormal"/>
    <w:uiPriority w:val="59"/>
    <w:rsid w:val="003A3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ProfesseurSJPA</cp:lastModifiedBy>
  <cp:revision>2</cp:revision>
  <dcterms:created xsi:type="dcterms:W3CDTF">2016-03-04T10:18:00Z</dcterms:created>
  <dcterms:modified xsi:type="dcterms:W3CDTF">2016-03-04T10:18:00Z</dcterms:modified>
</cp:coreProperties>
</file>